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A2" w:rsidRPr="00D163A2" w:rsidRDefault="00D163A2" w:rsidP="00D163A2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Определение диабета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Сахарный диабет — это целая группа заболеваний, основным признаком которых является высокий уровень глюкозы в крови (или по-научному гипергликемия: «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гипер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 — большой, «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глик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 — сладкий, «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емия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 — кровь).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Название болезни — ДИАБЕТ — произошло от греческого «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диабайо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 — «течь, вытекать», поскольку одним из симптомов заболевания является выделение большого количества мочи (по-научному это называется полиурией: «поли» — много, «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урия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» — моча).</w:t>
      </w:r>
    </w:p>
    <w:p w:rsidR="00D163A2" w:rsidRPr="00D163A2" w:rsidRDefault="00D163A2" w:rsidP="00D16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3057A8" wp14:editId="2B9FC563">
            <wp:extent cx="6667500" cy="4448175"/>
            <wp:effectExtent l="0" t="0" r="0" b="9525"/>
            <wp:docPr id="3" name="Рисунок 3" descr="Определение диаб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ределение диабе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D163A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Люди, живущие с диабетом и контролирующие уровень сахара в крови могут</w:t>
      </w:r>
      <w:proofErr w:type="gramEnd"/>
      <w:r w:rsidRPr="00D1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жить также как люди без него.</w:t>
      </w:r>
    </w:p>
    <w:p w:rsidR="00D163A2" w:rsidRPr="00D163A2" w:rsidRDefault="00D163A2" w:rsidP="00D163A2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Как правильно говорить: «глюкоза» или «сахар»?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Несмотря на то, что в жизни вы, наверняка, часто слышали «сахар в крови», «повышение сахара в крови», правильнее говорить «глюкоза». Гликемия — медицинский термин, обозначающий уровень глюкозы в крови.</w:t>
      </w:r>
    </w:p>
    <w:p w:rsidR="00D163A2" w:rsidRPr="00D163A2" w:rsidRDefault="00D163A2" w:rsidP="00D163A2">
      <w:pPr>
        <w:shd w:val="clear" w:color="auto" w:fill="FDE9C7"/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 wp14:anchorId="2B643C76" wp14:editId="3F703802">
            <wp:extent cx="752475" cy="1266825"/>
            <wp:effectExtent l="0" t="0" r="9525" b="9525"/>
            <wp:docPr id="2" name="Рисунок 2" descr="Как правильно говорить: «глюкоза» или «сахар»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к правильно говорить: «глюкоза» или «сахар»?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hd w:val="clear" w:color="auto" w:fill="FDE9C7"/>
        <w:spacing w:after="300" w:line="420" w:lineRule="atLeast"/>
        <w:textAlignment w:val="center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Виды сахарного диабета:</w:t>
      </w:r>
    </w:p>
    <w:p w:rsidR="00D163A2" w:rsidRPr="00D163A2" w:rsidRDefault="00D163A2" w:rsidP="00D163A2">
      <w:pPr>
        <w:numPr>
          <w:ilvl w:val="0"/>
          <w:numId w:val="1"/>
        </w:numPr>
        <w:shd w:val="clear" w:color="auto" w:fill="FDE9C7"/>
        <w:spacing w:after="12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наиболее часто встречается диабет 2 типа и, реже, диабет 1 типа;</w:t>
      </w:r>
    </w:p>
    <w:p w:rsidR="00D163A2" w:rsidRPr="00D163A2" w:rsidRDefault="00D163A2" w:rsidP="00D163A2">
      <w:pPr>
        <w:numPr>
          <w:ilvl w:val="0"/>
          <w:numId w:val="1"/>
        </w:numPr>
        <w:shd w:val="clear" w:color="auto" w:fill="FDE9C7"/>
        <w:spacing w:after="120"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существуют более редкие типы сахарного диабета, например, сахарный диабет, развивающийся в результате болезней поджелудочной железы, других эндокринных желез, приема некоторых лекарственных препаратов;</w:t>
      </w:r>
    </w:p>
    <w:p w:rsidR="00D163A2" w:rsidRPr="00D163A2" w:rsidRDefault="00D163A2" w:rsidP="00D163A2">
      <w:pPr>
        <w:numPr>
          <w:ilvl w:val="0"/>
          <w:numId w:val="1"/>
        </w:numPr>
        <w:shd w:val="clear" w:color="auto" w:fill="FDE9C7"/>
        <w:spacing w:line="360" w:lineRule="atLeast"/>
        <w:ind w:left="0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особым вариантом является сахарный диабет, возникающий во время беременности (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гестационный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сахарный диабет).</w:t>
      </w:r>
    </w:p>
    <w:p w:rsidR="00D163A2" w:rsidRPr="00D163A2" w:rsidRDefault="00D163A2" w:rsidP="00D163A2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Излечим ли сахарный диабет?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Сахарный диабет 1 и 2 типа — это хронические заболевания, при которых полное выздоровление невозможно. Вместе с тем в настоящее время разработаны методы эффективного контроля и лечения как сахарного диабета 1, так и сахарного диабета 2 типа. Поэтому основная цель: научиться контролировать сахарный диабет. Это является гарантией снижения риска развития и прогрессирования осложнений, другими словами – гарантией долгой и полноценной жизни.</w:t>
      </w:r>
    </w:p>
    <w:p w:rsidR="00D163A2" w:rsidRPr="00D163A2" w:rsidRDefault="00D163A2" w:rsidP="00D163A2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Нормальный уровень глюкозы в крови</w:t>
      </w:r>
    </w:p>
    <w:p w:rsidR="00D163A2" w:rsidRPr="00D163A2" w:rsidRDefault="00D163A2" w:rsidP="00D163A2">
      <w:pPr>
        <w:shd w:val="clear" w:color="auto" w:fill="DFEBFB"/>
        <w:spacing w:after="0" w:line="240" w:lineRule="auto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 wp14:anchorId="4F2186F5" wp14:editId="544343DD">
            <wp:extent cx="266700" cy="714375"/>
            <wp:effectExtent l="0" t="0" r="0" b="9525"/>
            <wp:docPr id="1" name="Рисунок 1" descr="Нормальный уровень глюкозы в кро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рмальный уровень глюкозы в кров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hd w:val="clear" w:color="auto" w:fill="DFEBFB"/>
        <w:spacing w:line="360" w:lineRule="atLeast"/>
        <w:textAlignment w:val="center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У здорового человека уровень глюкозы в крови натощак (в утренние часы, после ночного голодания в течение 8-14 часов) не превышает 6,1 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/л, а через 2 часа после приема любой пищи не превышает — 7,8 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Единицы измерения «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/л» (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миллимоль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на литр) применяются в большинстве стран мира.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 некоторых странах также используются единицы измерения мг/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(миллиграмм на децилитр) или мг/% (миллиграмм в процентах), что является эквивалентом. Пересчитать 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в мл/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можно при помощи коэффициента 18:</w:t>
      </w:r>
    </w:p>
    <w:p w:rsidR="00D163A2" w:rsidRPr="00D163A2" w:rsidRDefault="00D163A2" w:rsidP="00D163A2">
      <w:pPr>
        <w:numPr>
          <w:ilvl w:val="0"/>
          <w:numId w:val="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5,5 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 х 18 = 100 мг/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;</w:t>
      </w:r>
    </w:p>
    <w:p w:rsidR="00D163A2" w:rsidRPr="00D163A2" w:rsidRDefault="00D163A2" w:rsidP="00D163A2">
      <w:pPr>
        <w:numPr>
          <w:ilvl w:val="0"/>
          <w:numId w:val="2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100 мг/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</w:t>
      </w:r>
      <w:proofErr w:type="spellEnd"/>
      <w:proofErr w:type="gram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:</w:t>
      </w:r>
      <w:proofErr w:type="gram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18 = 5,5 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ммоль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/л.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Уровень глюкозы в цельной крови и в плазме (получается после центрифугирования крови в лаборатории) не одинаков. Также отличаются уровни глюкозы в капиллярной (взятой из пальца) и венозной крови (взятой из вены). Все значения глюкозы крови, которые будут использованы на этом сайте, будут даны для плазмы.</w:t>
      </w:r>
    </w:p>
    <w:p w:rsidR="00D163A2" w:rsidRPr="00D163A2" w:rsidRDefault="00D163A2" w:rsidP="00D163A2">
      <w:pPr>
        <w:spacing w:line="570" w:lineRule="atLeast"/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51"/>
          <w:szCs w:val="51"/>
          <w:lang w:eastAsia="ru-RU"/>
        </w:rPr>
        <w:t>Основная цель лечения диабета — научиться его контролировать. Это является гарантией долгой и полноценной жизни</w:t>
      </w:r>
    </w:p>
    <w:p w:rsidR="00D163A2" w:rsidRPr="00D163A2" w:rsidRDefault="00D163A2" w:rsidP="00D163A2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Регуляция обмена глюкозы в здоровом организме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Глюкоза есть в крови у каждого человека, поскольку является основным источником энергии.</w:t>
      </w:r>
    </w:p>
    <w:p w:rsidR="00D163A2" w:rsidRPr="00D163A2" w:rsidRDefault="00D163A2" w:rsidP="00D163A2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Как глюкоза попадает кровь?</w:t>
      </w:r>
    </w:p>
    <w:p w:rsidR="00D163A2" w:rsidRPr="00D163A2" w:rsidRDefault="00D163A2" w:rsidP="00D163A2">
      <w:pPr>
        <w:spacing w:after="120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Существует 2 пути:</w:t>
      </w: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первый — это поступление с пищей, содержащей углеводы,</w:t>
      </w: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второй — поступление из печени, где хранится запас глюкозы (гликоген).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Для того</w:t>
      </w:r>
      <w:proofErr w:type="gram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,</w:t>
      </w:r>
      <w:proofErr w:type="gram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чтобы использоваться в качестве энергии, глюкоза из крови должна поступить в клетки: в мышцы (для совершения работы), жировую ткань или печень (для формирования запаса глюкозы в организме).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Medium" w:eastAsia="Times New Roman" w:hAnsi="PFDinTextProMedium" w:cs="Times New Roman"/>
          <w:color w:val="000000"/>
          <w:sz w:val="23"/>
          <w:szCs w:val="23"/>
          <w:lang w:eastAsia="ru-RU"/>
        </w:rPr>
        <w:t>Как глюкоза попадает в клетки?</w:t>
      </w: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br/>
        <w:t>Это происходит под действием гормона инсулина, который вырабатывают b- клетки поджелудочной железы. После еды уровень глюкозы в крови повышается, поджелудочная железа мгновенно выбрасывает в кровь инсулин, который, в свою очередь, действует наподобие «ключа»: он соединяется с рецепторами («замочными скважинами») на клетках мышечной, жировой или печеночной ткани и «открывает» эти клетки для поступления в них глюкозы. Глюкоза перемещается в клетки и ее уровень в крови снижается. В промежутках между приемами пищи и в ночное время при необходимости глюкоза поступает в кровь из депо — печени, поэтому ночью инсулин контролирует печень, чтобы она не выбросила в кровь слишком много глюкозы.</w:t>
      </w:r>
    </w:p>
    <w:p w:rsidR="00733CAC" w:rsidRDefault="00733CAC" w:rsidP="00D163A2"/>
    <w:p w:rsidR="00D163A2" w:rsidRDefault="00D163A2" w:rsidP="00D163A2">
      <w:pPr>
        <w:pStyle w:val="a3"/>
        <w:spacing w:before="0" w:beforeAutospacing="0" w:after="315" w:afterAutospacing="0" w:line="360" w:lineRule="atLeast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Light" w:hAnsi="PFDinTextProLight"/>
          <w:color w:val="000000"/>
          <w:sz w:val="23"/>
          <w:szCs w:val="23"/>
        </w:rPr>
        <w:t>Остановимся на развитии наиболее часто встречающихся типах сахарного диабета: сахарном диабете 1 типа и сахарном диабете 2 типа. Несмотря на практически одинаковое название, это абсолютно разные заболевания.</w:t>
      </w:r>
    </w:p>
    <w:p w:rsidR="00D163A2" w:rsidRDefault="00D163A2" w:rsidP="00D163A2">
      <w:pPr>
        <w:pStyle w:val="2"/>
        <w:spacing w:before="600" w:beforeAutospacing="0" w:after="360" w:afterAutospacing="0" w:line="420" w:lineRule="atLeast"/>
        <w:rPr>
          <w:rFonts w:ascii="PFDinTextProThin" w:hAnsi="PFDinTextProThin"/>
          <w:b w:val="0"/>
          <w:bCs w:val="0"/>
          <w:color w:val="000000"/>
          <w:sz w:val="35"/>
          <w:szCs w:val="35"/>
        </w:rPr>
      </w:pPr>
      <w:r>
        <w:rPr>
          <w:rFonts w:ascii="PFDinTextProThin" w:hAnsi="PFDinTextProThin"/>
          <w:b w:val="0"/>
          <w:bCs w:val="0"/>
          <w:color w:val="000000"/>
          <w:sz w:val="35"/>
          <w:szCs w:val="35"/>
        </w:rPr>
        <w:t>Что мы знаем про диабет 1 типа?</w:t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lastRenderedPageBreak/>
        <w:t>Распространенность диабета</w:t>
      </w:r>
      <w:r>
        <w:rPr>
          <w:rFonts w:ascii="PFDinTextProLight" w:hAnsi="PFDinTextProLight"/>
          <w:color w:val="000000"/>
          <w:sz w:val="23"/>
          <w:szCs w:val="23"/>
        </w:rPr>
        <w:br/>
        <w:t xml:space="preserve">Процентное соотношение 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t>людей, живущих СД 1 типа составляет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 xml:space="preserve"> менее 10% среди всех людей с СД. Чаще всего этот тип диабета возникает в детском, подростковом или юношеском возрасте (до 30 лет). Характерна «яркая» клиническая картина начала заболевания с выраженными симптомами гипергликемии: снижение веса, слабость, жажда, выделение большого количество мочи, наличие ацетона в моче, запах ацетона в выдыхаемом воздухе, иногда — кома.</w:t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3" name="Рисунок 13" descr="Что мы знаем про диабет 1 тип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Что мы знаем про диабет 1 типа?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2" name="Рисунок 12" descr="Причина развития болезни — прекращение выработки инсулин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ичина развития болезни — прекращение выработки инсулина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Причина развития болезни — прекращение выработки инсулина.</w:t>
      </w:r>
      <w:r>
        <w:rPr>
          <w:rFonts w:ascii="PFDinTextProLight" w:hAnsi="PFDinTextProLight"/>
          <w:color w:val="000000"/>
          <w:sz w:val="23"/>
          <w:szCs w:val="23"/>
        </w:rPr>
        <w:br/>
        <w:t>Это происходит из-за гибели b-клеток поджелудочной железы — они разрушаются собственной иммунной системой. Точная причина такой агрессии до сих пор неизвестна. Существует генетическая предрасположенность к СД 1 типа, которая проявляется при взаимодействии с провоцирующим фактором (вирусные инфекции, например).</w:t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 xml:space="preserve">При разрушении 80–90% b-клеток возникает абсолютный дефицит </w:t>
      </w:r>
      <w:proofErr w:type="gramStart"/>
      <w:r>
        <w:rPr>
          <w:rFonts w:ascii="PFDinTextProMedium" w:hAnsi="PFDinTextProMedium"/>
          <w:color w:val="000000"/>
          <w:sz w:val="23"/>
          <w:szCs w:val="23"/>
        </w:rPr>
        <w:t>инсулина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br/>
        <w:t xml:space="preserve">Таким образом, глюкоза не может проникнуть в клетки. Уровень глюкозы в крови повышается, при этом клетки страдают от дефицита энергии. Чтобы его восполнить, начинается распад собственных жиров, однако в процессе образуются крайне токсичные кетоновые тела, организм подвергается интоксикации. Если не восполнить дефицит инсулина, то развивается крайне серьезное осложнение — диабетический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кетоацидоз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или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кетоацидотическая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кома.</w:t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11" name="Рисунок 11" descr="При разрушении 80–90% b-клеток возникает абсолютный дефицит инсул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ри разрушении 80–90% b-клеток возникает абсолютный дефицит инсулин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lastRenderedPageBreak/>
        <w:drawing>
          <wp:inline distT="0" distB="0" distL="0" distR="0">
            <wp:extent cx="1352550" cy="1352550"/>
            <wp:effectExtent l="0" t="0" r="0" b="0"/>
            <wp:docPr id="10" name="Рисунок 10" descr="Пожизненное введение инсул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жизненное введение инсулина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Пожизненное введение инсулина</w:t>
      </w:r>
      <w:r>
        <w:rPr>
          <w:rFonts w:ascii="PFDinTextProLight" w:hAnsi="PFDinTextProLight"/>
          <w:color w:val="000000"/>
          <w:sz w:val="23"/>
          <w:szCs w:val="23"/>
        </w:rPr>
        <w:br/>
        <w:t>Единственным способом поддержания нормального уровня сахара в крови при сахарном диабете 1 типа является пожизненное введение инсулина. По сути, это заместительная терапия, которая должна восполнить дефицит отсутствующего этого гормона.</w:t>
      </w:r>
    </w:p>
    <w:p w:rsidR="00D163A2" w:rsidRDefault="00D163A2" w:rsidP="00D163A2">
      <w:pPr>
        <w:spacing w:line="570" w:lineRule="atLeast"/>
        <w:jc w:val="center"/>
        <w:rPr>
          <w:rFonts w:ascii="PFDinTextProLight" w:hAnsi="PFDinTextProLight"/>
          <w:color w:val="000000"/>
          <w:sz w:val="51"/>
          <w:szCs w:val="51"/>
        </w:rPr>
      </w:pPr>
      <w:r>
        <w:rPr>
          <w:rFonts w:ascii="PFDinTextProLight" w:hAnsi="PFDinTextProLight"/>
          <w:color w:val="000000"/>
          <w:sz w:val="51"/>
          <w:szCs w:val="51"/>
        </w:rPr>
        <w:t>Несмотря на практически одинаковые названия, диабет 1 типа и диабет 2 типа — это абсолютно разные заболевания.</w:t>
      </w:r>
    </w:p>
    <w:p w:rsidR="00D163A2" w:rsidRDefault="00D163A2" w:rsidP="00D163A2">
      <w:pPr>
        <w:pStyle w:val="2"/>
        <w:spacing w:before="600" w:beforeAutospacing="0" w:after="360" w:afterAutospacing="0" w:line="420" w:lineRule="atLeast"/>
        <w:rPr>
          <w:rFonts w:ascii="PFDinTextProThin" w:hAnsi="PFDinTextProThin"/>
          <w:b w:val="0"/>
          <w:bCs w:val="0"/>
          <w:color w:val="000000"/>
          <w:sz w:val="35"/>
          <w:szCs w:val="35"/>
        </w:rPr>
      </w:pPr>
      <w:r>
        <w:rPr>
          <w:rFonts w:ascii="PFDinTextProThin" w:hAnsi="PFDinTextProThin"/>
          <w:b w:val="0"/>
          <w:bCs w:val="0"/>
          <w:color w:val="000000"/>
          <w:sz w:val="35"/>
          <w:szCs w:val="35"/>
        </w:rPr>
        <w:t>Что мы знаем про диабет 2 типа?</w:t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Распространенность диабета</w:t>
      </w:r>
      <w:r>
        <w:rPr>
          <w:rFonts w:ascii="PFDinTextProLight" w:hAnsi="PFDinTextProLight"/>
          <w:color w:val="000000"/>
          <w:sz w:val="23"/>
          <w:szCs w:val="23"/>
        </w:rPr>
        <w:br/>
        <w:t xml:space="preserve">Процентное соотношение 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t>людей, живущих с СД 2 типа составляет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 xml:space="preserve"> более 90% среди всех пациентов с СД. Развивается этот тип диабета преимущественно во взрослом возрасте (как правило, после 40 лет), хотя в настоящее время это заболевание все чаще диагностируют и у молодых.</w:t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9" name="Рисунок 9" descr="Распространенность диаб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аспространенность диабет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8" name="Рисунок 8" descr="Избыточный ве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Избыточный ве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Избыточный вес</w:t>
      </w:r>
      <w:r>
        <w:rPr>
          <w:rFonts w:ascii="PFDinTextProLight" w:hAnsi="PFDinTextProLight"/>
          <w:color w:val="000000"/>
          <w:sz w:val="23"/>
          <w:szCs w:val="23"/>
        </w:rPr>
        <w:br/>
        <w:t>Подавляющее большинство пациентов имеют избыточный вес или ожирение.</w:t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Наследственная передача</w:t>
      </w:r>
      <w:r>
        <w:rPr>
          <w:rFonts w:ascii="PFDinTextProLight" w:hAnsi="PFDinTextProLight"/>
          <w:color w:val="000000"/>
          <w:sz w:val="23"/>
          <w:szCs w:val="23"/>
        </w:rPr>
        <w:br/>
        <w:t>Характерна высокая распространенность диабета 2 типа среди ближайших родственников.</w:t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lastRenderedPageBreak/>
        <w:drawing>
          <wp:inline distT="0" distB="0" distL="0" distR="0">
            <wp:extent cx="1352550" cy="1352550"/>
            <wp:effectExtent l="0" t="0" r="0" b="0"/>
            <wp:docPr id="7" name="Рисунок 7" descr="Наследственная передач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Наследственная передач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6" name="Рисунок 6" descr="Постепенное развит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остепенное развитие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Постепенное развитие</w:t>
      </w:r>
      <w:r>
        <w:rPr>
          <w:rFonts w:ascii="PFDinTextProLight" w:hAnsi="PFDinTextProLight"/>
          <w:color w:val="000000"/>
          <w:sz w:val="23"/>
          <w:szCs w:val="23"/>
        </w:rPr>
        <w:br/>
        <w:t xml:space="preserve">Заболевание начинается постепенно, длительное время течет бессимптомно, часто диагностируется случайно. Появление кетоновых тел и развитие 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t>диабетического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 xml:space="preserve">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кетоацидоза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(при котором ацетон выделяется с мочой и при выдохе) не характерно, однако бывает другое осложнение — гипергликемическое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гиперосмолярное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состояние.</w:t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Устойчивость организма к инсулину</w:t>
      </w:r>
      <w:proofErr w:type="gramStart"/>
      <w:r>
        <w:rPr>
          <w:rFonts w:ascii="PFDinTextProLight" w:hAnsi="PFDinTextProLight"/>
          <w:color w:val="000000"/>
          <w:sz w:val="23"/>
          <w:szCs w:val="23"/>
        </w:rPr>
        <w:br/>
        <w:t>П</w:t>
      </w:r>
      <w:proofErr w:type="gramEnd"/>
      <w:r>
        <w:rPr>
          <w:rFonts w:ascii="PFDinTextProLight" w:hAnsi="PFDinTextProLight"/>
          <w:color w:val="000000"/>
          <w:sz w:val="23"/>
          <w:szCs w:val="23"/>
        </w:rPr>
        <w:t>ри СД 2 типа поджелудочная железа вырабатывает инсулин. Однако, во-первых, организм становится менее восприимчивым к инсулину. В норме нужна 1 молекула инсулина (условно), чтобы «открыть» клетки для глюкозы, а при СД 2 типа таких молекул нужно в несколько раз больше. Одной из основных причин этого является ожирение — жир не дает инсулину надлежащим образом связываться с инсулиновыми рецепторами. Во-вторых, инсулин вырабатывается не в нужном количестве и не в нужное время, а со временем его становится все меньше и меньше.</w:t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5" name="Рисунок 5" descr="Устойчивость организма к инсулин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Устойчивость организма к инсулину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textAlignment w:val="center"/>
        <w:rPr>
          <w:rFonts w:ascii="PFDinTextProLight" w:hAnsi="PFDinTextProLight"/>
          <w:color w:val="000000"/>
          <w:sz w:val="2"/>
          <w:szCs w:val="2"/>
        </w:rPr>
      </w:pPr>
      <w:r>
        <w:rPr>
          <w:rFonts w:ascii="PFDinTextProLight" w:hAnsi="PFDinTextProLight"/>
          <w:noProof/>
          <w:color w:val="000000"/>
          <w:sz w:val="2"/>
          <w:szCs w:val="2"/>
          <w:lang w:eastAsia="ru-RU"/>
        </w:rPr>
        <w:drawing>
          <wp:inline distT="0" distB="0" distL="0" distR="0">
            <wp:extent cx="1352550" cy="1352550"/>
            <wp:effectExtent l="0" t="0" r="0" b="0"/>
            <wp:docPr id="4" name="Рисунок 4" descr="Здоровый образ жиз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Здоровый образ жизни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Default="00D163A2" w:rsidP="00D163A2">
      <w:pPr>
        <w:pStyle w:val="a3"/>
        <w:spacing w:before="0" w:beforeAutospacing="0" w:after="0" w:afterAutospacing="0" w:line="360" w:lineRule="atLeast"/>
        <w:textAlignment w:val="center"/>
        <w:rPr>
          <w:rFonts w:ascii="PFDinTextProLight" w:hAnsi="PFDinTextProLight"/>
          <w:color w:val="000000"/>
          <w:sz w:val="23"/>
          <w:szCs w:val="23"/>
        </w:rPr>
      </w:pPr>
      <w:r>
        <w:rPr>
          <w:rFonts w:ascii="PFDinTextProMedium" w:hAnsi="PFDinTextProMedium"/>
          <w:color w:val="000000"/>
          <w:sz w:val="23"/>
          <w:szCs w:val="23"/>
        </w:rPr>
        <w:t>Здоровый образ жизни</w:t>
      </w:r>
      <w:r>
        <w:rPr>
          <w:rFonts w:ascii="PFDinTextProLight" w:hAnsi="PFDinTextProLight"/>
          <w:color w:val="000000"/>
          <w:sz w:val="23"/>
          <w:szCs w:val="23"/>
        </w:rPr>
        <w:br/>
        <w:t xml:space="preserve">Методами лечения СД 2 типа являются изменение образа жизни, направленное на снижение веса (здоровое питание, физическая активность) в сочетании с приемом/введением </w:t>
      </w:r>
      <w:proofErr w:type="spellStart"/>
      <w:r>
        <w:rPr>
          <w:rFonts w:ascii="PFDinTextProLight" w:hAnsi="PFDinTextProLight"/>
          <w:color w:val="000000"/>
          <w:sz w:val="23"/>
          <w:szCs w:val="23"/>
        </w:rPr>
        <w:t>сахароснижающих</w:t>
      </w:r>
      <w:proofErr w:type="spellEnd"/>
      <w:r>
        <w:rPr>
          <w:rFonts w:ascii="PFDinTextProLight" w:hAnsi="PFDinTextProLight"/>
          <w:color w:val="000000"/>
          <w:sz w:val="23"/>
          <w:szCs w:val="23"/>
        </w:rPr>
        <w:t xml:space="preserve"> препаратов и/или инсулина.</w:t>
      </w:r>
    </w:p>
    <w:p w:rsidR="00D163A2" w:rsidRDefault="00D163A2" w:rsidP="00D163A2"/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Установить диагноз сахарного диабета может только врач, для подтверждения диагноза требуется проведение дополнительных исследований. К таким исследованиям относятся:</w:t>
      </w:r>
    </w:p>
    <w:p w:rsidR="00D163A2" w:rsidRPr="00D163A2" w:rsidRDefault="00D163A2" w:rsidP="00D163A2">
      <w:pPr>
        <w:numPr>
          <w:ilvl w:val="0"/>
          <w:numId w:val="3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Определение уровня глюкозы в плазме натощак (натощак подразумевает голодание в течение 8-14 часов, прием воды допускается)</w:t>
      </w:r>
    </w:p>
    <w:p w:rsidR="00D163A2" w:rsidRPr="00D163A2" w:rsidRDefault="00D163A2" w:rsidP="00D163A2">
      <w:pPr>
        <w:numPr>
          <w:ilvl w:val="0"/>
          <w:numId w:val="3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Определение уровня глюкозы плазмы в «случайной точке», то есть совершенно независимо от того, что вы делали перед этим (принимали пищу, напитки, физическая активность). Этот тест проводится в том случае, если у вас есть симптомы заболевания, чтобы не ждать следующего дня и определиться с диагнозом</w:t>
      </w:r>
    </w:p>
    <w:p w:rsidR="00D163A2" w:rsidRPr="00D163A2" w:rsidRDefault="00D163A2" w:rsidP="00D163A2">
      <w:pPr>
        <w:numPr>
          <w:ilvl w:val="0"/>
          <w:numId w:val="3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Определение уровня глюкозы в плазме через 2 часа после «нагрузки» глюкозой. Под «нагрузкой» подразумевают прием натощак раствора 75 г глюкозы в 200-300 мл воды. Этот тест называют пероральным 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глюкозотолерантным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тестом</w:t>
      </w:r>
    </w:p>
    <w:p w:rsidR="00D163A2" w:rsidRPr="00D163A2" w:rsidRDefault="00D163A2" w:rsidP="00D163A2">
      <w:pPr>
        <w:numPr>
          <w:ilvl w:val="0"/>
          <w:numId w:val="3"/>
        </w:numPr>
        <w:spacing w:after="120" w:line="360" w:lineRule="atLeast"/>
        <w:ind w:left="0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Определение уровня 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гликированного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гемоглобина (HbA1c). </w:t>
      </w:r>
      <w:proofErr w:type="gram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HbA1c — это показатель «среднего» уровня глюкозы в крови за последние 3 месяца, поэтому этот тест может проводиться в любое время суток</w:t>
      </w:r>
      <w:proofErr w:type="gramEnd"/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3"/>
        <w:gridCol w:w="1658"/>
        <w:gridCol w:w="4277"/>
        <w:gridCol w:w="2249"/>
        <w:gridCol w:w="1003"/>
      </w:tblGrid>
      <w:tr w:rsidR="00D163A2" w:rsidRPr="00D163A2" w:rsidTr="00D163A2">
        <w:trPr>
          <w:tblHeader/>
        </w:trPr>
        <w:tc>
          <w:tcPr>
            <w:tcW w:w="0" w:type="auto"/>
            <w:tcBorders>
              <w:lef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Диагноз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Глюкоза в плазме натощак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Глюкоза в плазме в "случайной точке"</w:t>
            </w:r>
          </w:p>
        </w:tc>
        <w:tc>
          <w:tcPr>
            <w:tcW w:w="0" w:type="auto"/>
            <w:tcBorders>
              <w:left w:val="single" w:sz="6" w:space="0" w:color="F1F1F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Глюкоза в плазме через 2 часа после "нагрузки"</w:t>
            </w:r>
          </w:p>
        </w:tc>
        <w:tc>
          <w:tcPr>
            <w:tcW w:w="0" w:type="auto"/>
            <w:tcBorders>
              <w:left w:val="single" w:sz="6" w:space="0" w:color="F1F1F1"/>
              <w:right w:val="single" w:sz="6" w:space="0" w:color="DEDAE1"/>
            </w:tcBorders>
            <w:shd w:val="clear" w:color="auto" w:fill="DEDAE1"/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Medium" w:eastAsia="Times New Roman" w:hAnsi="PFDinTextProMedium" w:cs="Times New Roman"/>
                <w:color w:val="000000"/>
                <w:sz w:val="23"/>
                <w:szCs w:val="23"/>
                <w:lang w:eastAsia="ru-RU"/>
              </w:rPr>
              <w:t>HbA1c</w:t>
            </w:r>
          </w:p>
        </w:tc>
      </w:tr>
      <w:tr w:rsidR="00D163A2" w:rsidRPr="00D163A2" w:rsidTr="00D163A2"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Сахарный диабет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7,0 </w:t>
            </w:r>
            <w:proofErr w:type="spellStart"/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ммоль</w:t>
            </w:r>
            <w:proofErr w:type="spellEnd"/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/л и выше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11,1 </w:t>
            </w:r>
            <w:proofErr w:type="spellStart"/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ммоль</w:t>
            </w:r>
            <w:proofErr w:type="spellEnd"/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/л и выше в сочетании с очевидными симптомами СД, или после подтверждения при повторном определении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11,1 </w:t>
            </w:r>
            <w:proofErr w:type="spellStart"/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ммоль</w:t>
            </w:r>
            <w:proofErr w:type="spellEnd"/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/л и выше</w:t>
            </w:r>
          </w:p>
        </w:tc>
        <w:tc>
          <w:tcPr>
            <w:tcW w:w="0" w:type="auto"/>
            <w:tcBorders>
              <w:top w:val="nil"/>
              <w:left w:val="single" w:sz="6" w:space="0" w:color="F1F1F1"/>
              <w:bottom w:val="nil"/>
              <w:right w:val="single" w:sz="6" w:space="0" w:color="F1F1F1"/>
            </w:tcBorders>
            <w:tcMar>
              <w:top w:w="300" w:type="dxa"/>
              <w:left w:w="75" w:type="dxa"/>
              <w:bottom w:w="300" w:type="dxa"/>
              <w:right w:w="75" w:type="dxa"/>
            </w:tcMar>
            <w:vAlign w:val="center"/>
            <w:hideMark/>
          </w:tcPr>
          <w:p w:rsidR="00D163A2" w:rsidRPr="00D163A2" w:rsidRDefault="00D163A2" w:rsidP="00D163A2">
            <w:pPr>
              <w:spacing w:after="0" w:line="300" w:lineRule="atLeast"/>
              <w:jc w:val="center"/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</w:pPr>
            <w:r w:rsidRPr="00D163A2">
              <w:rPr>
                <w:rFonts w:ascii="PFDinTextProLight" w:eastAsia="Times New Roman" w:hAnsi="PFDinTextProLight" w:cs="Times New Roman"/>
                <w:color w:val="000000"/>
                <w:sz w:val="23"/>
                <w:szCs w:val="23"/>
                <w:lang w:eastAsia="ru-RU"/>
              </w:rPr>
              <w:t>6,5% и выше</w:t>
            </w:r>
          </w:p>
        </w:tc>
      </w:tr>
    </w:tbl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Можно сказать, что диагноз сахарного диабета — диагноз не только лабораторный, но и «математический»: обычно, при выявлении повышенного значения, тест обязательно должен быть повторен в другой день, т.е. необходимо получить 2 повышенных значения. Это особенно справедливо при отсутствии симптомов.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Однако при СД 1 типа симптомы обычно очень выражены, поэтому часто диагноз может быть установлен при обнаружении одного повышенного значения уровня глюкозы в крови.</w:t>
      </w:r>
    </w:p>
    <w:p w:rsidR="00D163A2" w:rsidRPr="00D163A2" w:rsidRDefault="00D163A2" w:rsidP="00D16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A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установления диагноза сахарного диабета обязательно требуется лабораторное подтверждение и, при выявлении повышенного значения, тест должен быть повторен.</w:t>
      </w:r>
    </w:p>
    <w:p w:rsidR="00D163A2" w:rsidRPr="00D163A2" w:rsidRDefault="00D163A2" w:rsidP="00D163A2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color w:val="000000"/>
          <w:sz w:val="35"/>
          <w:szCs w:val="35"/>
          <w:lang w:eastAsia="ru-RU"/>
        </w:rPr>
        <w:t>Повышенный уровень глюкозы в крови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Повышенный уровень глюкозы в крови называют гипергликемией. Чем плохо повышение уровня глюкозы в крови? </w:t>
      </w:r>
      <w:proofErr w:type="gram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Постоянный высокий уровень глюкозы, во-первых, сопровождается плохим самочувствием, а, во- вторых, приводит к развитию осложнений СД — поражению глаз, почек, сердца, ног, нервов, нарушению сексуальной функции.</w:t>
      </w:r>
      <w:proofErr w:type="gramEnd"/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 xml:space="preserve">Каковы же симптомы сахарного диабета (высокого уровня глюкозы в крови)? Появление и выраженность симптомов определяется уровнем глюкозы в крови — чем он выше, тем большее число симптомов присутствует, и они более выражены. При СД 1 типа симптомы ярко выражены, СД 2 типа может протекать и бессимптомно и быть </w:t>
      </w:r>
      <w:proofErr w:type="gram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выявлен</w:t>
      </w:r>
      <w:proofErr w:type="gram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абсолютно случайно.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Классическими симптомами СД 1 типа являются: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19125" cy="638175"/>
            <wp:effectExtent l="0" t="0" r="9525" b="9525"/>
            <wp:docPr id="22" name="Рисунок 22" descr="https://shkoladiabeta.ru/Media/Default/Articles/school/infographics/pic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shkoladiabeta.ru/Media/Default/Articles/school/infographics/pic_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Резкое снижение</w:t>
      </w: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веса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95325" cy="714375"/>
            <wp:effectExtent l="0" t="0" r="9525" b="9525"/>
            <wp:docPr id="21" name="Рисунок 21" descr="https://shkoladiabeta.ru/Media/Default/Articles/school/infographics/pic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shkoladiabeta.ru/Media/Default/Articles/school/infographics/pic_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Утомляемость</w:t>
      </w: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и слабость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38175" cy="514350"/>
            <wp:effectExtent l="0" t="0" r="9525" b="0"/>
            <wp:docPr id="20" name="Рисунок 20" descr="https://shkoladiabeta.ru/Media/Default/Articles/school/infographics/pic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shkoladiabeta.ru/Media/Default/Articles/school/infographics/pic_3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Повышенное чувство голода и жажды*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762000" cy="542925"/>
            <wp:effectExtent l="0" t="0" r="0" b="9525"/>
            <wp:docPr id="19" name="Рисунок 19" descr="https://shkoladiabeta.ru/Media/Default/Articles/school/infographics/pic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shkoladiabeta.ru/Media/Default/Articles/school/infographics/pic_4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Выделение большого количества мочи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61975" cy="561975"/>
            <wp:effectExtent l="0" t="0" r="9525" b="9525"/>
            <wp:docPr id="18" name="Рисунок 18" descr="https://shkoladiabeta.ru/Media/Default/Articles/school/infographics/pic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shkoladiabeta.ru/Media/Default/Articles/school/infographics/pic_5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Сухость</w:t>
      </w: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и зуд кожи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33400" cy="533400"/>
            <wp:effectExtent l="0" t="0" r="0" b="0"/>
            <wp:docPr id="17" name="Рисунок 17" descr="https://shkoladiabeta.ru/Media/Default/Articles/school/infographics/pic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shkoladiabeta.ru/Media/Default/Articles/school/infographics/pic_6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Частые</w:t>
      </w: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инфекции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904875" cy="457200"/>
            <wp:effectExtent l="0" t="0" r="9525" b="0"/>
            <wp:docPr id="16" name="Рисунок 16" descr="https://shkoladiabeta.ru/Media/Default/Articles/school/infographics/pic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shkoladiabeta.ru/Media/Default/Articles/school/infographics/pic_7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Нечеткость</w:t>
      </w: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br/>
        <w:t>зрения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lastRenderedPageBreak/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33400" cy="533400"/>
            <wp:effectExtent l="0" t="0" r="0" b="0"/>
            <wp:docPr id="15" name="Рисунок 15" descr="https://shkoladiabeta.ru/Media/Default/Articles/school/infographics/pic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shkoladiabeta.ru/Media/Default/Articles/school/infographics/pic_8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Медленное заживление ран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514350" cy="628650"/>
            <wp:effectExtent l="0" t="0" r="0" b="0"/>
            <wp:docPr id="14" name="Рисунок 14" descr="https://shkoladiabeta.ru/Media/Default/Articles/school/infographics/pic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shkoladiabeta.ru/Media/Default/Articles/school/infographics/pic_9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3"/>
          <w:szCs w:val="23"/>
          <w:lang w:eastAsia="ru-RU"/>
        </w:rPr>
        <w:t>Покалывание и онемение пальцев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После начала инсулинотерапии при достижении нормального уровня глюкозы в крови большинство симптомов исчезает.</w:t>
      </w:r>
    </w:p>
    <w:p w:rsidR="00D163A2" w:rsidRPr="00D163A2" w:rsidRDefault="00D163A2" w:rsidP="00D163A2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sz w:val="35"/>
          <w:szCs w:val="35"/>
          <w:lang w:eastAsia="ru-RU"/>
        </w:rPr>
        <w:t xml:space="preserve">Диабетический </w:t>
      </w:r>
      <w:proofErr w:type="spellStart"/>
      <w:r w:rsidRPr="00D163A2">
        <w:rPr>
          <w:rFonts w:ascii="PFDinTextProThin" w:eastAsia="Times New Roman" w:hAnsi="PFDinTextProThin" w:cs="Times New Roman"/>
          <w:sz w:val="35"/>
          <w:szCs w:val="35"/>
          <w:lang w:eastAsia="ru-RU"/>
        </w:rPr>
        <w:t>кетоацидоз</w:t>
      </w:r>
      <w:proofErr w:type="spellEnd"/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Диабетический</w:t>
      </w:r>
      <w:proofErr w:type="gram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</w:t>
      </w:r>
      <w:proofErr w:type="spell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кетоацидоз</w:t>
      </w:r>
      <w:proofErr w:type="spell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(ДКА) — это острое осложнение сахарного диабета, развивающееся в случае длительного повышенного уровня сахара в крови. Как правило, ДКА не развивается внезапно и незаметно, его можно предупредить.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proofErr w:type="gram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Диабетический</w:t>
      </w:r>
      <w:proofErr w:type="gram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</w:t>
      </w:r>
      <w:proofErr w:type="spell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кетоацедоз</w:t>
      </w:r>
      <w:proofErr w:type="spell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может развиться при любом типе СД, однако более характерен для СД 1 типа, чем для СД 2 типа.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ДКА развивается в дебюте СД 1 типа, а в дальнейшем — при недостаточном введении инсулина или прекращении лечения, при присоединении сопутствующих воспалительных или инфекционных заболеваний. Дефицит инсулина приводит к тому, что уровень глюкозы в крови резко повышается, также начинается распад жиров, в результате чего образуются токсичные кетоновые тела (ацетон). Это процесс сопровождается выделение ацетона с мочой и при дыхании — поэтому появляется специфический запах.</w:t>
      </w:r>
    </w:p>
    <w:p w:rsidR="00D163A2" w:rsidRPr="00D163A2" w:rsidRDefault="00D163A2" w:rsidP="00D163A2">
      <w:pPr>
        <w:spacing w:line="570" w:lineRule="atLeast"/>
        <w:jc w:val="center"/>
        <w:rPr>
          <w:rFonts w:ascii="PFDinTextProLight" w:eastAsia="Times New Roman" w:hAnsi="PFDinTextProLight" w:cs="Times New Roman"/>
          <w:sz w:val="51"/>
          <w:szCs w:val="51"/>
          <w:lang w:eastAsia="ru-RU"/>
        </w:rPr>
      </w:pPr>
      <w:proofErr w:type="gramStart"/>
      <w:r w:rsidRPr="00D163A2">
        <w:rPr>
          <w:rFonts w:ascii="PFDinTextProLight" w:eastAsia="Times New Roman" w:hAnsi="PFDinTextProLight" w:cs="Times New Roman"/>
          <w:sz w:val="51"/>
          <w:szCs w:val="51"/>
          <w:lang w:eastAsia="ru-RU"/>
        </w:rPr>
        <w:t>Диабетический</w:t>
      </w:r>
      <w:proofErr w:type="gramEnd"/>
      <w:r w:rsidRPr="00D163A2">
        <w:rPr>
          <w:rFonts w:ascii="PFDinTextProLight" w:eastAsia="Times New Roman" w:hAnsi="PFDinTextProLight" w:cs="Times New Roman"/>
          <w:sz w:val="51"/>
          <w:szCs w:val="51"/>
          <w:lang w:eastAsia="ru-RU"/>
        </w:rPr>
        <w:t xml:space="preserve"> </w:t>
      </w:r>
      <w:proofErr w:type="spellStart"/>
      <w:r w:rsidRPr="00D163A2">
        <w:rPr>
          <w:rFonts w:ascii="PFDinTextProLight" w:eastAsia="Times New Roman" w:hAnsi="PFDinTextProLight" w:cs="Times New Roman"/>
          <w:sz w:val="51"/>
          <w:szCs w:val="51"/>
          <w:lang w:eastAsia="ru-RU"/>
        </w:rPr>
        <w:t>кетоацидоз</w:t>
      </w:r>
      <w:proofErr w:type="spellEnd"/>
      <w:r w:rsidRPr="00D163A2">
        <w:rPr>
          <w:rFonts w:ascii="PFDinTextProLight" w:eastAsia="Times New Roman" w:hAnsi="PFDinTextProLight" w:cs="Times New Roman"/>
          <w:sz w:val="51"/>
          <w:szCs w:val="51"/>
          <w:lang w:eastAsia="ru-RU"/>
        </w:rPr>
        <w:t> — серьезное состояние, которое при поздней диагностике и отсутствии лечения может привести к коме и даже смерти.</w:t>
      </w:r>
    </w:p>
    <w:p w:rsidR="00D163A2" w:rsidRPr="00D163A2" w:rsidRDefault="00D163A2" w:rsidP="00D163A2">
      <w:pPr>
        <w:spacing w:before="600" w:after="360" w:line="420" w:lineRule="atLeast"/>
        <w:outlineLvl w:val="1"/>
        <w:rPr>
          <w:rFonts w:ascii="PFDinTextProThin" w:eastAsia="Times New Roman" w:hAnsi="PFDinTextProThin" w:cs="Times New Roman"/>
          <w:sz w:val="35"/>
          <w:szCs w:val="35"/>
          <w:lang w:eastAsia="ru-RU"/>
        </w:rPr>
      </w:pPr>
      <w:r w:rsidRPr="00D163A2">
        <w:rPr>
          <w:rFonts w:ascii="PFDinTextProThin" w:eastAsia="Times New Roman" w:hAnsi="PFDinTextProThin" w:cs="Times New Roman"/>
          <w:sz w:val="35"/>
          <w:szCs w:val="35"/>
          <w:lang w:eastAsia="ru-RU"/>
        </w:rPr>
        <w:t>Пониженный уровень глюкозы в крови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Уровень глюкозы в крови у человека с сахарным диабетом, получающим </w:t>
      </w:r>
      <w:proofErr w:type="spell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сахароснижаюшие</w:t>
      </w:r>
      <w:proofErr w:type="spell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 xml:space="preserve"> препараты или инсулин, может опуститься и ниже нормы. Такое состояние называют гипогликемией. Гипогликемия («</w:t>
      </w:r>
      <w:proofErr w:type="spell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гипо</w:t>
      </w:r>
      <w:proofErr w:type="spell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» — низкий, «</w:t>
      </w:r>
      <w:proofErr w:type="spell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глик</w:t>
      </w:r>
      <w:proofErr w:type="spell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» — сладкий, «</w:t>
      </w:r>
      <w:proofErr w:type="spell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емия</w:t>
      </w:r>
      <w:proofErr w:type="spell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» — кровь) — это уровень глюкозы в крови ≤ 3,9 </w:t>
      </w:r>
      <w:proofErr w:type="spell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ммоль</w:t>
      </w:r>
      <w:proofErr w:type="spell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/л.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В отличие от </w:t>
      </w:r>
      <w:proofErr w:type="spellStart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гипирегликемии</w:t>
      </w:r>
      <w:proofErr w:type="spellEnd"/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, которая развивается постепенно, гипогликемия — острое, внезапно развивающееся состояние. Гипогликемия может иметь разные проявления, однако для каждого человека, живущего с сахарным диабетом, характерен свой «набор» симптомов, и большинство людей хорошо чувствует приближение гипогликемии (так называемые симптомы — «предвестники»).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Симптомы гипогликемии, которые возникают в первую очередь: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D163A2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>
            <wp:extent cx="600075" cy="571500"/>
            <wp:effectExtent l="0" t="0" r="9525" b="0"/>
            <wp:docPr id="30" name="Рисунок 30" descr="https://shkoladiabeta.ru/Media/Default/Articles/school/infographics/pic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shkoladiabeta.ru/Media/Default/Articles/school/infographics/pic-1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</w:pPr>
      <w:proofErr w:type="spellStart"/>
      <w:proofErr w:type="gramStart"/>
      <w:r w:rsidRPr="00D163A2"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  <w:t>C</w:t>
      </w:r>
      <w:proofErr w:type="gramEnd"/>
      <w:r w:rsidRPr="00D163A2"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  <w:t>ердцебиение</w:t>
      </w:r>
      <w:proofErr w:type="spellEnd"/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D163A2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>
            <wp:extent cx="752475" cy="266700"/>
            <wp:effectExtent l="0" t="0" r="9525" b="0"/>
            <wp:docPr id="29" name="Рисунок 29" descr="https://shkoladiabeta.ru/Media/Default/Articles/school/infographics/pic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shkoladiabeta.ru/Media/Default/Articles/school/infographics/pic-2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  <w:t>Дрожь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D163A2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71500"/>
            <wp:effectExtent l="0" t="0" r="9525" b="0"/>
            <wp:docPr id="28" name="Рисунок 28" descr="https://shkoladiabeta.ru/Media/Default/Articles/school/infographics/pic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shkoladiabeta.ru/Media/Default/Articles/school/infographics/pic-3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  <w:t>Бледность*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D163A2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>
            <wp:extent cx="762000" cy="571500"/>
            <wp:effectExtent l="0" t="0" r="0" b="0"/>
            <wp:docPr id="27" name="Рисунок 27" descr="https://shkoladiabeta.ru/Media/Default/Articles/school/infographics/pic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shkoladiabeta.ru/Media/Default/Articles/school/infographics/pic-4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  <w:t>Нервозность и тревожность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D163A2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" cy="571500"/>
            <wp:effectExtent l="0" t="0" r="0" b="0"/>
            <wp:docPr id="26" name="Рисунок 26" descr="https://shkoladiabeta.ru/Media/Default/Articles/school/infographics/pic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shkoladiabeta.ru/Media/Default/Articles/school/infographics/pic-5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  <w:t>Потоотделение*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D163A2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571500"/>
            <wp:effectExtent l="0" t="0" r="0" b="0"/>
            <wp:docPr id="25" name="Рисунок 25" descr="https://shkoladiabeta.ru/Media/Default/Articles/school/infographics/pic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shkoladiabeta.ru/Media/Default/Articles/school/infographics/pic-6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0"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  <w:t>Чувство голода</w:t>
      </w:r>
    </w:p>
    <w:p w:rsidR="00D163A2" w:rsidRPr="00D163A2" w:rsidRDefault="00D163A2" w:rsidP="00D163A2">
      <w:pPr>
        <w:spacing w:line="240" w:lineRule="auto"/>
        <w:jc w:val="center"/>
        <w:textAlignment w:val="top"/>
        <w:rPr>
          <w:rFonts w:ascii="PFDinTextProLight" w:eastAsia="Times New Roman" w:hAnsi="PFDinTextProLight" w:cs="Times New Roman"/>
          <w:sz w:val="24"/>
          <w:szCs w:val="24"/>
          <w:lang w:eastAsia="ru-RU"/>
        </w:rPr>
      </w:pPr>
      <w:r w:rsidRPr="00D163A2">
        <w:rPr>
          <w:rFonts w:ascii="PFDinTextProLight" w:eastAsia="Times New Roman" w:hAnsi="PFDinTextProLight" w:cs="Times New Roman"/>
          <w:sz w:val="24"/>
          <w:szCs w:val="24"/>
          <w:lang w:eastAsia="ru-RU"/>
        </w:rPr>
        <w:t> </w:t>
      </w:r>
      <w:r>
        <w:rPr>
          <w:rFonts w:ascii="PFDinTextProLight" w:eastAsia="Times New Roman" w:hAnsi="PFDinTextProLight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71500"/>
            <wp:effectExtent l="0" t="0" r="9525" b="0"/>
            <wp:docPr id="24" name="Рисунок 24" descr="https://shkoladiabeta.ru/Media/Default/Articles/school/infographics/pic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shkoladiabeta.ru/Media/Default/Articles/school/infographics/pic-7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line="360" w:lineRule="atLeast"/>
        <w:jc w:val="center"/>
        <w:textAlignment w:val="top"/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9A9A9B"/>
          <w:sz w:val="27"/>
          <w:szCs w:val="27"/>
          <w:lang w:eastAsia="ru-RU"/>
        </w:rPr>
        <w:t>Ночные кошмары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Симптомы, которые присоединяются по мере продолжения снижения уровня глюкозы:</w:t>
      </w:r>
    </w:p>
    <w:p w:rsidR="00D163A2" w:rsidRPr="00D163A2" w:rsidRDefault="00D163A2" w:rsidP="00D163A2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слабость;</w:t>
      </w:r>
    </w:p>
    <w:p w:rsidR="00D163A2" w:rsidRPr="00D163A2" w:rsidRDefault="00D163A2" w:rsidP="00D163A2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усталость;</w:t>
      </w:r>
    </w:p>
    <w:p w:rsidR="00D163A2" w:rsidRPr="00D163A2" w:rsidRDefault="00D163A2" w:rsidP="00D163A2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снижение концентрации внимания*;</w:t>
      </w:r>
    </w:p>
    <w:p w:rsidR="00D163A2" w:rsidRPr="00D163A2" w:rsidRDefault="00D163A2" w:rsidP="00D163A2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головокружение;</w:t>
      </w:r>
    </w:p>
    <w:p w:rsidR="00D163A2" w:rsidRPr="00D163A2" w:rsidRDefault="00D163A2" w:rsidP="00D163A2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lastRenderedPageBreak/>
        <w:t>зрительные и речевые нарушения*;</w:t>
      </w:r>
    </w:p>
    <w:p w:rsidR="00D163A2" w:rsidRPr="00D163A2" w:rsidRDefault="00D163A2" w:rsidP="00D163A2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изменение поведения*;</w:t>
      </w:r>
    </w:p>
    <w:p w:rsidR="00D163A2" w:rsidRPr="00D163A2" w:rsidRDefault="00D163A2" w:rsidP="00D163A2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судороги*;</w:t>
      </w:r>
    </w:p>
    <w:p w:rsidR="00D163A2" w:rsidRPr="00D163A2" w:rsidRDefault="00D163A2" w:rsidP="00D163A2">
      <w:pPr>
        <w:numPr>
          <w:ilvl w:val="0"/>
          <w:numId w:val="4"/>
        </w:numPr>
        <w:spacing w:after="120" w:line="360" w:lineRule="atLeast"/>
        <w:ind w:left="0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потеря сознания (гипогликемическая кома).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b/>
          <w:bCs/>
          <w:i/>
          <w:iCs/>
          <w:sz w:val="23"/>
          <w:szCs w:val="23"/>
          <w:lang w:eastAsia="ru-RU"/>
        </w:rPr>
        <w:t>* Эти симптомы будут заметны для окружающих.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sz w:val="23"/>
          <w:szCs w:val="23"/>
          <w:lang w:eastAsia="ru-RU"/>
        </w:rPr>
        <w:t>Подробно причины гипогликемии и способы ее лечения и предотвращения будут рассмотрены в соответствующем занятии.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аковы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принципы лечения сахарного диабета 1-го типа и что входит в понятие «управление диабетом»?</w:t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>
        <w:rPr>
          <w:rFonts w:ascii="PFDinTextProLight" w:eastAsia="Times New Roman" w:hAnsi="PFDinTextProLight" w:cs="Times New Roman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667500" cy="4276725"/>
            <wp:effectExtent l="0" t="0" r="0" b="9525"/>
            <wp:docPr id="31" name="Рисунок 31" descr="принципы лечения сахарного диабета 1-го ти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принципы лечения сахарного диабета 1-го типа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3A2" w:rsidRPr="00D163A2" w:rsidRDefault="00D163A2" w:rsidP="00D163A2">
      <w:pPr>
        <w:spacing w:after="315" w:line="360" w:lineRule="atLeast"/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Врач не всегда будет рядом, а в жизни постоянно возникают ситуации, требующие решений. На сахарный диабет невозможно «махнуть рукой», он «не рассосется». Врачи всегда говорят, что минимум 2/3, а то и 4/5 успеха в лечении диабета зависит от человека, живущего с диабетом. Поэтому обучение в Школе диабета позволит узнать все правила и тонкости жизни с СД 1 типа.</w:t>
      </w:r>
    </w:p>
    <w:p w:rsidR="00D163A2" w:rsidRDefault="00D163A2" w:rsidP="00D163A2">
      <w:pPr>
        <w:spacing w:after="315" w:line="360" w:lineRule="atLeast"/>
      </w:pPr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Очень важно принимать активное участие в управлении сахарным диабетом. Для этого потребуется совместно с врачом определить целевые показатели уровня сахара крови, </w:t>
      </w:r>
      <w:proofErr w:type="spellStart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>гликированного</w:t>
      </w:r>
      <w:proofErr w:type="spellEnd"/>
      <w:r w:rsidRPr="00D163A2">
        <w:rPr>
          <w:rFonts w:ascii="PFDinTextProLight" w:eastAsia="Times New Roman" w:hAnsi="PFDinTextProLight" w:cs="Times New Roman"/>
          <w:color w:val="000000"/>
          <w:sz w:val="23"/>
          <w:szCs w:val="23"/>
          <w:lang w:eastAsia="ru-RU"/>
        </w:rPr>
        <w:t xml:space="preserve"> гемоглобина, а возможно и показатели артериального давления, массы тела. Школа диабета поможет лучше разобраться в самых важных вопросах питания, самоконтроля, лечения и жизни с сахарным диабетом.</w:t>
      </w:r>
      <w:bookmarkStart w:id="0" w:name="_GoBack"/>
      <w:bookmarkEnd w:id="0"/>
    </w:p>
    <w:sectPr w:rsidR="00D163A2" w:rsidSect="00D163A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ProThin">
    <w:altName w:val="Times New Roman"/>
    <w:panose1 w:val="00000000000000000000"/>
    <w:charset w:val="00"/>
    <w:family w:val="roman"/>
    <w:notTrueType/>
    <w:pitch w:val="default"/>
  </w:font>
  <w:font w:name="PFDinTextProLight">
    <w:altName w:val="Times New Roman"/>
    <w:panose1 w:val="00000000000000000000"/>
    <w:charset w:val="00"/>
    <w:family w:val="roman"/>
    <w:notTrueType/>
    <w:pitch w:val="default"/>
  </w:font>
  <w:font w:name="PFDinTextPro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385B"/>
    <w:multiLevelType w:val="multilevel"/>
    <w:tmpl w:val="85D6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02A79"/>
    <w:multiLevelType w:val="multilevel"/>
    <w:tmpl w:val="2480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9F13D0"/>
    <w:multiLevelType w:val="multilevel"/>
    <w:tmpl w:val="8FCE3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363BB8"/>
    <w:multiLevelType w:val="multilevel"/>
    <w:tmpl w:val="868C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32"/>
    <w:rsid w:val="00046C50"/>
    <w:rsid w:val="000B7F13"/>
    <w:rsid w:val="00126A15"/>
    <w:rsid w:val="00141314"/>
    <w:rsid w:val="001E1A14"/>
    <w:rsid w:val="002419C8"/>
    <w:rsid w:val="00245708"/>
    <w:rsid w:val="002D130D"/>
    <w:rsid w:val="002E6566"/>
    <w:rsid w:val="003421D7"/>
    <w:rsid w:val="003C3F84"/>
    <w:rsid w:val="0057652D"/>
    <w:rsid w:val="005D39CB"/>
    <w:rsid w:val="00733CAC"/>
    <w:rsid w:val="0089566B"/>
    <w:rsid w:val="009A1F3A"/>
    <w:rsid w:val="00A04A15"/>
    <w:rsid w:val="00A103D4"/>
    <w:rsid w:val="00A34198"/>
    <w:rsid w:val="00A86832"/>
    <w:rsid w:val="00A9050B"/>
    <w:rsid w:val="00BD103F"/>
    <w:rsid w:val="00BD12D2"/>
    <w:rsid w:val="00BF3260"/>
    <w:rsid w:val="00C65FBE"/>
    <w:rsid w:val="00CB009A"/>
    <w:rsid w:val="00D133F2"/>
    <w:rsid w:val="00D163A2"/>
    <w:rsid w:val="00D672F4"/>
    <w:rsid w:val="00DB2921"/>
    <w:rsid w:val="00DB7443"/>
    <w:rsid w:val="00E82ABB"/>
    <w:rsid w:val="00FB5ABF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163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63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1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3A2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163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163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63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1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3A2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D163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32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0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884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4024681">
          <w:blockQuote w:val="1"/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3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07112">
                          <w:blockQuote w:val="1"/>
                          <w:marLeft w:val="0"/>
                          <w:marRight w:val="0"/>
                          <w:marTop w:val="75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720243">
                          <w:marLeft w:val="0"/>
                          <w:marRight w:val="0"/>
                          <w:marTop w:val="525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6763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51352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62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8479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99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9836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74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616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80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021656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1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86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22062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0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65373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26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3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579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0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1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41462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3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8199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14284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226747">
          <w:blockQuote w:val="1"/>
          <w:marLeft w:val="0"/>
          <w:marRight w:val="0"/>
          <w:marTop w:val="54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230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49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35556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4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38299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77300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58813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3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4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88066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3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88228">
          <w:marLeft w:val="0"/>
          <w:marRight w:val="0"/>
          <w:marTop w:val="5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61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075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104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9689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540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32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96924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3352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3889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9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66469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648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5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219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4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498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2037</Words>
  <Characters>11615</Characters>
  <Application>Microsoft Office Word</Application>
  <DocSecurity>0</DocSecurity>
  <Lines>96</Lines>
  <Paragraphs>27</Paragraphs>
  <ScaleCrop>false</ScaleCrop>
  <Company/>
  <LinksUpToDate>false</LinksUpToDate>
  <CharactersWithSpaces>13625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ZavOtd3</dc:creator>
  <cp:keywords/>
  <dc:description/>
  <cp:lastModifiedBy>ZavOtd3</cp:lastModifiedBy>
  <cp:revision>2</cp:revision>
  <dcterms:created xsi:type="dcterms:W3CDTF">2024-08-19T02:40:00Z</dcterms:created>
  <dcterms:modified xsi:type="dcterms:W3CDTF">2024-08-19T02:44:00Z</dcterms:modified>
</cp:coreProperties>
</file>