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6E" w:rsidRPr="00F25F6E" w:rsidRDefault="00F25F6E" w:rsidP="00F25F6E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F25F6E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Дневной стационар:</w:t>
      </w:r>
    </w:p>
    <w:p w:rsidR="00F25F6E" w:rsidRPr="00F25F6E" w:rsidRDefault="00F25F6E" w:rsidP="00ED31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5F6E" w:rsidRPr="00F25F6E" w:rsidRDefault="00F25F6E" w:rsidP="00ED313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F6E">
        <w:rPr>
          <w:rFonts w:ascii="Times New Roman" w:hAnsi="Times New Roman" w:cs="Times New Roman"/>
          <w:sz w:val="28"/>
          <w:szCs w:val="28"/>
        </w:rPr>
        <w:t>Дневной стационар развернут на 20 коек, работающих в две смены. из них 5 коек расположены в амбулатории с. Белогорья.</w:t>
      </w:r>
    </w:p>
    <w:p w:rsidR="00F25F6E" w:rsidRPr="00F25F6E" w:rsidRDefault="00F25F6E" w:rsidP="00ED313A">
      <w:pPr>
        <w:spacing w:line="276" w:lineRule="auto"/>
        <w:ind w:firstLine="567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25F6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Имеется 1 палата повышенной комфортности.</w:t>
      </w:r>
    </w:p>
    <w:p w:rsidR="00F25F6E" w:rsidRPr="00F25F6E" w:rsidRDefault="00F25F6E" w:rsidP="00ED313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F6E">
        <w:rPr>
          <w:rFonts w:ascii="Times New Roman" w:hAnsi="Times New Roman" w:cs="Times New Roman"/>
          <w:sz w:val="28"/>
          <w:szCs w:val="28"/>
        </w:rPr>
        <w:t>Дневной стационар предназначен для проведения профилактических, диагностических, лечебных и реабилитационных мероприятий больным, не требующим круглосуточного медицинского наблюдения, в соответствии со стандартами и протоколами ведения больных.</w:t>
      </w:r>
    </w:p>
    <w:p w:rsidR="00F25F6E" w:rsidRPr="00F25F6E" w:rsidRDefault="00F25F6E" w:rsidP="00ED313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F6E">
        <w:rPr>
          <w:rFonts w:ascii="Times New Roman" w:hAnsi="Times New Roman" w:cs="Times New Roman"/>
          <w:sz w:val="28"/>
          <w:szCs w:val="28"/>
        </w:rPr>
        <w:t>Медицинская помощь населению в условиях дневного стационара оказывается в рамках Территориальной программы государственных гарантий обеспечения граждан Российской Федерации бесплатной мед</w:t>
      </w:r>
      <w:bookmarkStart w:id="0" w:name="_GoBack"/>
      <w:bookmarkEnd w:id="0"/>
      <w:r w:rsidRPr="00F25F6E">
        <w:rPr>
          <w:rFonts w:ascii="Times New Roman" w:hAnsi="Times New Roman" w:cs="Times New Roman"/>
          <w:sz w:val="28"/>
          <w:szCs w:val="28"/>
        </w:rPr>
        <w:t>ицинской помощью, а также на условиях добровольного медицинского страхования или платных медицинских услуг в соответствии с действующим законодательством Российской Федерации.</w:t>
      </w:r>
    </w:p>
    <w:p w:rsidR="00F25F6E" w:rsidRPr="00F25F6E" w:rsidRDefault="00F25F6E" w:rsidP="00ED313A">
      <w:pPr>
        <w:spacing w:line="276" w:lineRule="auto"/>
        <w:ind w:firstLine="567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25F6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Госпитализация в дневной стационар осуществляется после осмотра и направления лечащего врача при наличии медицинских показаний с обязательной консультацией заведующего отделения.</w:t>
      </w:r>
    </w:p>
    <w:p w:rsidR="00F25F6E" w:rsidRPr="00F25F6E" w:rsidRDefault="00F25F6E" w:rsidP="00ED313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F6E">
        <w:rPr>
          <w:rFonts w:ascii="Times New Roman" w:hAnsi="Times New Roman" w:cs="Times New Roman"/>
          <w:sz w:val="28"/>
          <w:szCs w:val="28"/>
        </w:rPr>
        <w:t>Целью работы дневного стационара является повышение качества оказания медицинской помощи на основе внедрения и широкого применения современных медицинских технологий профилактики, диагностики и лечения.</w:t>
      </w:r>
    </w:p>
    <w:p w:rsidR="00F25F6E" w:rsidRPr="00F25F6E" w:rsidRDefault="00F25F6E" w:rsidP="00ED313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F6E">
        <w:rPr>
          <w:rFonts w:ascii="Times New Roman" w:hAnsi="Times New Roman" w:cs="Times New Roman"/>
          <w:sz w:val="28"/>
          <w:szCs w:val="28"/>
        </w:rPr>
        <w:t xml:space="preserve">Дневного стационар осуществляет следующие </w:t>
      </w:r>
      <w:r w:rsidRPr="00F25F6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функции:</w:t>
      </w:r>
    </w:p>
    <w:p w:rsidR="00F25F6E" w:rsidRPr="00F25F6E" w:rsidRDefault="00F25F6E" w:rsidP="00ED313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F6E">
        <w:rPr>
          <w:rFonts w:ascii="Times New Roman" w:hAnsi="Times New Roman" w:cs="Times New Roman"/>
          <w:sz w:val="28"/>
          <w:szCs w:val="28"/>
        </w:rPr>
        <w:t>Подбор адекватной терапии больным с впервые установленным диагнозом заболевания или хроническим больным при обострении процесса, изменении степени тяжести заболевания.</w:t>
      </w:r>
    </w:p>
    <w:p w:rsidR="00F25F6E" w:rsidRPr="00F25F6E" w:rsidRDefault="00F25F6E" w:rsidP="00ED313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F6E">
        <w:rPr>
          <w:rFonts w:ascii="Times New Roman" w:hAnsi="Times New Roman" w:cs="Times New Roman"/>
          <w:sz w:val="28"/>
          <w:szCs w:val="28"/>
        </w:rPr>
        <w:t>Проведение комплексного курсового лечения с применением современных медицинских технологий больным, не требующим круглосуточного медицинского наблюдения.</w:t>
      </w:r>
    </w:p>
    <w:p w:rsidR="00F25F6E" w:rsidRPr="00F25F6E" w:rsidRDefault="00F25F6E" w:rsidP="00ED313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F6E">
        <w:rPr>
          <w:rFonts w:ascii="Times New Roman" w:hAnsi="Times New Roman" w:cs="Times New Roman"/>
          <w:sz w:val="28"/>
          <w:szCs w:val="28"/>
        </w:rPr>
        <w:t>Снижение уровня заболеваемости с временной утратой трудоспособности.</w:t>
      </w:r>
    </w:p>
    <w:p w:rsidR="00F25F6E" w:rsidRPr="00F25F6E" w:rsidRDefault="00F25F6E" w:rsidP="00ED313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F6E">
        <w:rPr>
          <w:rFonts w:ascii="Times New Roman" w:hAnsi="Times New Roman" w:cs="Times New Roman"/>
          <w:sz w:val="28"/>
          <w:szCs w:val="28"/>
        </w:rPr>
        <w:t>Ежегодно получают лечение более 1100 пациентов. В дневном стационаре внедряются новые методы диагностики и лечения.</w:t>
      </w:r>
    </w:p>
    <w:p w:rsidR="00F15F4D" w:rsidRPr="00F25F6E" w:rsidRDefault="00F25F6E" w:rsidP="00ED313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F6E">
        <w:rPr>
          <w:rFonts w:ascii="Times New Roman" w:hAnsi="Times New Roman" w:cs="Times New Roman"/>
          <w:sz w:val="28"/>
          <w:szCs w:val="28"/>
        </w:rPr>
        <w:t>В дневном стационаре работают врачи терапевты Мельник В.Н. врач высшей категории, Новикова Л.В.</w:t>
      </w:r>
    </w:p>
    <w:sectPr w:rsidR="00F15F4D" w:rsidRPr="00F25F6E" w:rsidSect="00ED313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54"/>
    <w:rsid w:val="00A46F54"/>
    <w:rsid w:val="00ED313A"/>
    <w:rsid w:val="00F15F4D"/>
    <w:rsid w:val="00F2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43829-9DF7-4ACB-A91E-B18BD5D7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>Pol2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Max-Y</dc:creator>
  <cp:keywords/>
  <dc:description/>
  <cp:lastModifiedBy>Max-Y</cp:lastModifiedBy>
  <cp:revision>3</cp:revision>
  <dcterms:created xsi:type="dcterms:W3CDTF">2017-04-09T06:08:00Z</dcterms:created>
  <dcterms:modified xsi:type="dcterms:W3CDTF">2017-04-09T06:10:00Z</dcterms:modified>
</cp:coreProperties>
</file>